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A6" w:rsidRDefault="009365A6" w:rsidP="009365A6">
      <w:r>
        <w:t>Введение</w:t>
      </w:r>
    </w:p>
    <w:p w:rsidR="009365A6" w:rsidRDefault="009365A6" w:rsidP="009365A6"/>
    <w:p w:rsidR="009365A6" w:rsidRDefault="009365A6" w:rsidP="009365A6">
      <w:r>
        <w:t>Настоящий доклад посвящен анализу и обеспечению соответствия между годовыми отметками по английскому языку, выставляемыми в школе, и результатами государственной итоговой аттестации (ОГЭ) по данному предмету. Четкое соответствие этих оценок является важным показателем объективности школьной системы оценивания и эффективности образовательного процесса. В докладе рассматриваются причины возможного расхождения, а также методы и приемы, применяемые для достижения максимальной согласованности.</w:t>
      </w:r>
    </w:p>
    <w:p w:rsidR="009365A6" w:rsidRDefault="009365A6" w:rsidP="009365A6"/>
    <w:p w:rsidR="009365A6" w:rsidRDefault="009365A6" w:rsidP="009365A6">
      <w:r>
        <w:t>1. Анализ причин расхождений</w:t>
      </w:r>
    </w:p>
    <w:p w:rsidR="009365A6" w:rsidRDefault="009365A6" w:rsidP="009365A6"/>
    <w:p w:rsidR="009365A6" w:rsidRDefault="009365A6" w:rsidP="009365A6">
      <w:r>
        <w:t>Несоответствие годовых отметок и результатов ОГЭ может быть вызвано рядом факторов:</w:t>
      </w:r>
    </w:p>
    <w:p w:rsidR="009365A6" w:rsidRDefault="009365A6" w:rsidP="009365A6"/>
    <w:p w:rsidR="009365A6" w:rsidRDefault="009365A6" w:rsidP="009365A6">
      <w:r>
        <w:t>*   Различия в критериях оценивания: Школьные критерии оценки могут отличаться от официальных критериев ОГЭ, особенно в части устной речи и письменных работ.</w:t>
      </w:r>
    </w:p>
    <w:p w:rsidR="009365A6" w:rsidRDefault="009365A6" w:rsidP="009365A6">
      <w:r>
        <w:t>*   Формат заданий: Структура и типы заданий в ОГЭ могут не полностью охватываться текущим учебным процессом в школе.</w:t>
      </w:r>
    </w:p>
    <w:p w:rsidR="009365A6" w:rsidRDefault="009365A6" w:rsidP="009365A6">
      <w:r>
        <w:t>*   Уровень сложности: Специфический уровень сложности заданий ОГЭ может оказаться выше или ниже, чем тот, к которому привыкли учащиеся на уроках.</w:t>
      </w:r>
    </w:p>
    <w:p w:rsidR="009365A6" w:rsidRDefault="009365A6" w:rsidP="009365A6">
      <w:r>
        <w:t>*   Психологический фактор: Стресс, связанный с экзаменом, может повлиять на результаты учащихся, даже если их знания соответствуют годовой оценке.</w:t>
      </w:r>
    </w:p>
    <w:p w:rsidR="009365A6" w:rsidRDefault="009365A6" w:rsidP="009365A6">
      <w:r>
        <w:t>*   Недостаточная подготовка к формату экзамена: Учащиеся могут обладать хорошими знаниями, но не быть готовы к специфике выполнения заданий ОГЭ.</w:t>
      </w:r>
    </w:p>
    <w:p w:rsidR="009365A6" w:rsidRDefault="009365A6" w:rsidP="009365A6">
      <w:r>
        <w:t>*   Субъективность школьных оценок: В некоторых случаях годовая оценка может быть в большей степени подвержена субъективному фактору, чем объективное тестирование ОГЭ.</w:t>
      </w:r>
    </w:p>
    <w:p w:rsidR="009365A6" w:rsidRDefault="009365A6" w:rsidP="009365A6"/>
    <w:p w:rsidR="009365A6" w:rsidRDefault="009365A6" w:rsidP="009365A6">
      <w:r>
        <w:t>2. Методы и приемы достижения соответствия</w:t>
      </w:r>
    </w:p>
    <w:p w:rsidR="009365A6" w:rsidRDefault="009365A6" w:rsidP="009365A6"/>
    <w:p w:rsidR="009365A6" w:rsidRDefault="009365A6" w:rsidP="009365A6">
      <w:r>
        <w:t>Для обеспечения максимального соответствия годовых отметок оценкам ОГЭ по английскому языку в школе применяются следующие методы и приемы:</w:t>
      </w:r>
    </w:p>
    <w:p w:rsidR="009365A6" w:rsidRDefault="009365A6" w:rsidP="009365A6"/>
    <w:p w:rsidR="009365A6" w:rsidRDefault="009365A6" w:rsidP="009365A6">
      <w:r>
        <w:t>*   Изучение и применение официальных критериев ОГЭ: Педагогический состав тщательно изучает официальные документы, регламентирующие процедуру проведения и оценивания ОГЭ. Критерии оценивания, разработанные ФИПИ (Федеральным институтом педагогических измерений), становятся основой для разработки школьных оценочных процедур.</w:t>
      </w:r>
    </w:p>
    <w:p w:rsidR="009365A6" w:rsidRDefault="009365A6" w:rsidP="009365A6">
      <w:r>
        <w:lastRenderedPageBreak/>
        <w:t>*   Адаптация школьной системы оценивания: Критерии оценки устных и письменных работ на уроках максимально приближаются к критериям ОГЭ. Это включает в себя:</w:t>
      </w:r>
    </w:p>
    <w:p w:rsidR="009365A6" w:rsidRDefault="009365A6" w:rsidP="009365A6">
      <w:r>
        <w:t xml:space="preserve">    *   Для устной части: Регулярное проведение устных опросов, диалогов, монологических высказываний с использованием структуры, аналогичной заданиям ОГЭ (чтение текста вслух, пересказ, описание картинки, ответы на вопросы, участие в диалоге). Оценивание проводится по параметрам: произношение, лексика, грамматика, связность речи.</w:t>
      </w:r>
    </w:p>
    <w:p w:rsidR="009365A6" w:rsidRDefault="009365A6" w:rsidP="009365A6">
      <w:r>
        <w:t xml:space="preserve">    *   Для письменной части: Практика написания писем, эссе, аргументированных ответов на вопросы, максимально приближенных по тематике, объему и структуре к заданиям ОГЭ. Оценивание включает проверку содержания, грамматической правильности, лексического богатства, связности и логичности изложения.</w:t>
      </w:r>
    </w:p>
    <w:p w:rsidR="009365A6" w:rsidRDefault="009365A6" w:rsidP="009365A6">
      <w:r>
        <w:t>*   Систематическая тренировка в формате ОГЭ:</w:t>
      </w:r>
    </w:p>
    <w:p w:rsidR="009365A6" w:rsidRDefault="009365A6" w:rsidP="009365A6">
      <w:r>
        <w:t xml:space="preserve">    *   Пробные тестирования: Регулярное проведение тренировочных вариантов ОГЭ (полных или частичных) в условиях, максимально приближенных к экзаменационным. Это позволяет учащимся привыкнуть к формату, регламенту времени и типам заданий.</w:t>
      </w:r>
    </w:p>
    <w:p w:rsidR="009365A6" w:rsidRDefault="009365A6" w:rsidP="009365A6">
      <w:r>
        <w:t xml:space="preserve">    *   Работа над ошибками: Тщательный анализ результатов пробных тестирований, выявление типичных ошибок и пробелов в знаниях, индивидуальная и групповая работа над их устранением.</w:t>
      </w:r>
    </w:p>
    <w:p w:rsidR="009365A6" w:rsidRDefault="009365A6" w:rsidP="009365A6">
      <w:r>
        <w:t xml:space="preserve">    *   Использование демонстрационных версий и открытого банка заданий: Активное применение материалов, публикуемых на официальных ресурсах, для тренировки.</w:t>
      </w:r>
    </w:p>
    <w:p w:rsidR="009365A6" w:rsidRDefault="009365A6" w:rsidP="009365A6">
      <w:r>
        <w:t>*   Дифференцированный подход к обучению: Выявление индивидуальных особенностей учащихся, их сильных и слабых сторон, с последующей организацией работы, направленной на восполнение пробелов и развитие имеющихся навыков.</w:t>
      </w:r>
    </w:p>
    <w:p w:rsidR="009365A6" w:rsidRDefault="009365A6" w:rsidP="009365A6">
      <w:r>
        <w:t>*   Повышение уровня владения всеми аспектами языка: Особое внимание уделяется развитию всех четырех языковых навыков: чтение, аудирование, письмо и говорение. Учебный процесс строится таким образом, чтобы все эти навыки развивались гармонично.</w:t>
      </w:r>
    </w:p>
    <w:p w:rsidR="009365A6" w:rsidRDefault="009365A6" w:rsidP="009365A6">
      <w:r>
        <w:t>*   Развитие навыков самоконтроля и самооценки: Обучение учащихся анализировать свои работы, выявлять ошибки, оценивать свои достижения в соответствии с критериями.</w:t>
      </w:r>
    </w:p>
    <w:p w:rsidR="009365A6" w:rsidRDefault="009365A6" w:rsidP="009365A6">
      <w:r>
        <w:t>*   Информирование учащихся и родителей: Проведение разъяснительной работы с учащимися и их родителями о структуре ОГЭ, критериях оценивания, особенностях подготовки.</w:t>
      </w:r>
    </w:p>
    <w:p w:rsidR="009365A6" w:rsidRDefault="009365A6" w:rsidP="009365A6"/>
    <w:p w:rsidR="009365A6" w:rsidRDefault="009365A6" w:rsidP="009365A6">
      <w:r>
        <w:t>3. Результаты и выводы</w:t>
      </w:r>
    </w:p>
    <w:p w:rsidR="009365A6" w:rsidRDefault="009365A6" w:rsidP="009365A6"/>
    <w:p w:rsidR="009365A6" w:rsidRDefault="009365A6" w:rsidP="009365A6">
      <w:r>
        <w:t>Применение вышеперечисленных методов и приемов позволяет добиться существенного соответствия между годовыми отметками по английскому языку и результатами ОГЭ. Учащиеся, регулярно практикуясь в формате экзамена и понимая критерии оценки, получают более объективное представление о своих знаниях и уровне готовности к аттестации. Это, в свою очередь, снижает стресс, повышает мотивацию к обучению и способствует достижению более высоких результатов на ОГЭ.</w:t>
      </w:r>
    </w:p>
    <w:p w:rsidR="009365A6" w:rsidRDefault="009365A6" w:rsidP="009365A6"/>
    <w:p w:rsidR="009365A6" w:rsidRDefault="009365A6" w:rsidP="009365A6">
      <w:r>
        <w:t>Заключение</w:t>
      </w:r>
    </w:p>
    <w:p w:rsidR="009365A6" w:rsidRDefault="009365A6" w:rsidP="009365A6"/>
    <w:p w:rsidR="008A177E" w:rsidRDefault="009365A6" w:rsidP="009365A6">
      <w:r>
        <w:t>Обеспечение соответствия годовых отметок и результатов ОГЭ является непрерывным процессом, требующим системного подхода, постоянного анализа и совершенствования методов преподавания и оценивания. Комплексная подготовка, основанная на понимании требований экзамена и индивидуальных особенностей учащихся, является ключом к успешной и объективной оценке знаний.</w:t>
      </w:r>
      <w:bookmarkStart w:id="0" w:name="_GoBack"/>
      <w:bookmarkEnd w:id="0"/>
    </w:p>
    <w:sectPr w:rsidR="008A1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762"/>
    <w:rsid w:val="002B3762"/>
    <w:rsid w:val="008A177E"/>
    <w:rsid w:val="0093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758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информатика</cp:lastModifiedBy>
  <cp:revision>2</cp:revision>
  <dcterms:created xsi:type="dcterms:W3CDTF">2026-02-24T12:47:00Z</dcterms:created>
  <dcterms:modified xsi:type="dcterms:W3CDTF">2026-02-24T12:48:00Z</dcterms:modified>
</cp:coreProperties>
</file>